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6B0E" w14:textId="5F7016F1" w:rsidR="00321AF1" w:rsidRPr="00141602" w:rsidRDefault="00321AF1" w:rsidP="00141602">
      <w:pPr>
        <w:shd w:val="clear" w:color="auto" w:fill="FFFFFF"/>
        <w:spacing w:after="39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1602">
        <w:rPr>
          <w:rFonts w:ascii="Arial" w:hAnsi="Arial" w:cs="Arial"/>
          <w:b/>
          <w:sz w:val="24"/>
          <w:szCs w:val="24"/>
        </w:rPr>
        <w:t>Another Secret to Success in Physical Therapy – Contract with high quality providers at a fair rate and then get out of the way.</w:t>
      </w:r>
    </w:p>
    <w:p w14:paraId="74882774" w14:textId="016760C5" w:rsidR="00321AF1" w:rsidRPr="00141602" w:rsidRDefault="00321AF1" w:rsidP="00321AF1">
      <w:pPr>
        <w:shd w:val="clear" w:color="auto" w:fill="FFFFFF"/>
        <w:spacing w:after="390" w:line="240" w:lineRule="auto"/>
        <w:rPr>
          <w:rFonts w:ascii="Arial" w:hAnsi="Arial" w:cs="Arial"/>
          <w:sz w:val="24"/>
          <w:szCs w:val="24"/>
        </w:rPr>
      </w:pPr>
      <w:r w:rsidRPr="00141602">
        <w:rPr>
          <w:rFonts w:ascii="Arial" w:hAnsi="Arial" w:cs="Arial"/>
          <w:sz w:val="24"/>
          <w:szCs w:val="24"/>
        </w:rPr>
        <w:t xml:space="preserve">Ms. Michelle </w:t>
      </w:r>
      <w:proofErr w:type="spellStart"/>
      <w:r w:rsidRPr="00141602">
        <w:rPr>
          <w:rFonts w:ascii="Arial" w:hAnsi="Arial" w:cs="Arial"/>
          <w:sz w:val="24"/>
          <w:szCs w:val="24"/>
        </w:rPr>
        <w:t>Despres</w:t>
      </w:r>
      <w:proofErr w:type="spellEnd"/>
      <w:r w:rsidRPr="00141602">
        <w:rPr>
          <w:rFonts w:ascii="Arial" w:hAnsi="Arial" w:cs="Arial"/>
          <w:sz w:val="24"/>
          <w:szCs w:val="24"/>
        </w:rPr>
        <w:t>, P.T. recently d</w:t>
      </w:r>
      <w:r w:rsidR="00141602">
        <w:rPr>
          <w:rFonts w:ascii="Arial" w:hAnsi="Arial" w:cs="Arial"/>
          <w:sz w:val="24"/>
          <w:szCs w:val="24"/>
        </w:rPr>
        <w:t>iscusse</w:t>
      </w:r>
      <w:r w:rsidRPr="00141602">
        <w:rPr>
          <w:rFonts w:ascii="Arial" w:hAnsi="Arial" w:cs="Arial"/>
          <w:sz w:val="24"/>
          <w:szCs w:val="24"/>
        </w:rPr>
        <w:t>d one of the most widely known secrets of healthcare since the biopsychosocial model of practicing medicine was first discovered by</w:t>
      </w:r>
      <w:r w:rsidR="0032110F">
        <w:rPr>
          <w:rFonts w:ascii="Arial" w:hAnsi="Arial" w:cs="Arial"/>
          <w:sz w:val="24"/>
          <w:szCs w:val="24"/>
        </w:rPr>
        <w:t xml:space="preserve"> a</w:t>
      </w:r>
      <w:r w:rsidRPr="00141602">
        <w:rPr>
          <w:rFonts w:ascii="Arial" w:hAnsi="Arial" w:cs="Arial"/>
          <w:sz w:val="24"/>
          <w:szCs w:val="24"/>
        </w:rPr>
        <w:t xml:space="preserve"> mother</w:t>
      </w:r>
      <w:r w:rsidR="0032110F">
        <w:rPr>
          <w:rFonts w:ascii="Arial" w:hAnsi="Arial" w:cs="Arial"/>
          <w:sz w:val="24"/>
          <w:szCs w:val="24"/>
        </w:rPr>
        <w:t xml:space="preserve">, father, grandparent or other loving adult when </w:t>
      </w:r>
      <w:r w:rsidR="0059488C">
        <w:rPr>
          <w:rFonts w:ascii="Arial" w:hAnsi="Arial" w:cs="Arial"/>
          <w:sz w:val="24"/>
          <w:szCs w:val="24"/>
        </w:rPr>
        <w:t>their child</w:t>
      </w:r>
      <w:r w:rsidR="0032110F">
        <w:rPr>
          <w:rFonts w:ascii="Arial" w:hAnsi="Arial" w:cs="Arial"/>
          <w:sz w:val="24"/>
          <w:szCs w:val="24"/>
        </w:rPr>
        <w:t xml:space="preserve"> fell and</w:t>
      </w:r>
      <w:r w:rsidRPr="00141602">
        <w:rPr>
          <w:rFonts w:ascii="Arial" w:hAnsi="Arial" w:cs="Arial"/>
          <w:sz w:val="24"/>
          <w:szCs w:val="24"/>
        </w:rPr>
        <w:t xml:space="preserve"> skinned </w:t>
      </w:r>
      <w:r w:rsidR="0059488C">
        <w:rPr>
          <w:rFonts w:ascii="Arial" w:hAnsi="Arial" w:cs="Arial"/>
          <w:sz w:val="24"/>
          <w:szCs w:val="24"/>
        </w:rPr>
        <w:t>their</w:t>
      </w:r>
      <w:r w:rsidRPr="00141602">
        <w:rPr>
          <w:rFonts w:ascii="Arial" w:hAnsi="Arial" w:cs="Arial"/>
          <w:sz w:val="24"/>
          <w:szCs w:val="24"/>
        </w:rPr>
        <w:t xml:space="preserve"> knee.</w:t>
      </w:r>
      <w:r w:rsidR="0032110F">
        <w:rPr>
          <w:rFonts w:ascii="Arial" w:hAnsi="Arial" w:cs="Arial"/>
          <w:sz w:val="24"/>
          <w:szCs w:val="24"/>
        </w:rPr>
        <w:t xml:space="preserve"> Studies by universities have confirmed </w:t>
      </w:r>
      <w:r w:rsidR="003415B9">
        <w:rPr>
          <w:rFonts w:ascii="Arial" w:hAnsi="Arial" w:cs="Arial"/>
          <w:sz w:val="24"/>
          <w:szCs w:val="24"/>
        </w:rPr>
        <w:t>what they knew!</w:t>
      </w:r>
      <w:r w:rsidR="0032110F">
        <w:rPr>
          <w:rFonts w:ascii="Arial" w:hAnsi="Arial" w:cs="Arial"/>
          <w:sz w:val="24"/>
          <w:szCs w:val="24"/>
        </w:rPr>
        <w:t xml:space="preserve">  Treating the patient </w:t>
      </w:r>
      <w:r w:rsidR="003415B9">
        <w:rPr>
          <w:rFonts w:ascii="Arial" w:hAnsi="Arial" w:cs="Arial"/>
          <w:sz w:val="24"/>
          <w:szCs w:val="24"/>
        </w:rPr>
        <w:t xml:space="preserve">- </w:t>
      </w:r>
      <w:r w:rsidR="0032110F">
        <w:rPr>
          <w:rFonts w:ascii="Arial" w:hAnsi="Arial" w:cs="Arial"/>
          <w:sz w:val="24"/>
          <w:szCs w:val="24"/>
        </w:rPr>
        <w:t>not just the injury</w:t>
      </w:r>
      <w:r w:rsidR="003415B9">
        <w:rPr>
          <w:rFonts w:ascii="Arial" w:hAnsi="Arial" w:cs="Arial"/>
          <w:sz w:val="24"/>
          <w:szCs w:val="24"/>
        </w:rPr>
        <w:t xml:space="preserve"> - </w:t>
      </w:r>
      <w:r w:rsidR="0032110F">
        <w:rPr>
          <w:rFonts w:ascii="Arial" w:hAnsi="Arial" w:cs="Arial"/>
          <w:sz w:val="24"/>
          <w:szCs w:val="24"/>
        </w:rPr>
        <w:t>works!</w:t>
      </w:r>
    </w:p>
    <w:p w14:paraId="3CED9F16" w14:textId="688A95B3" w:rsidR="00321AF1" w:rsidRPr="00141602" w:rsidRDefault="0032110F" w:rsidP="00321AF1">
      <w:pPr>
        <w:shd w:val="clear" w:color="auto" w:fill="FFFFFF"/>
        <w:spacing w:after="39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zeal to put this age old “secret” into practice, w</w:t>
      </w:r>
      <w:r w:rsidR="00321AF1" w:rsidRPr="00141602">
        <w:rPr>
          <w:rFonts w:ascii="Arial" w:hAnsi="Arial" w:cs="Arial"/>
          <w:sz w:val="24"/>
          <w:szCs w:val="24"/>
        </w:rPr>
        <w:t xml:space="preserve">orkers’ </w:t>
      </w:r>
      <w:r>
        <w:rPr>
          <w:rFonts w:ascii="Arial" w:hAnsi="Arial" w:cs="Arial"/>
          <w:sz w:val="24"/>
          <w:szCs w:val="24"/>
        </w:rPr>
        <w:t>c</w:t>
      </w:r>
      <w:r w:rsidR="00321AF1" w:rsidRPr="00141602">
        <w:rPr>
          <w:rFonts w:ascii="Arial" w:hAnsi="Arial" w:cs="Arial"/>
          <w:sz w:val="24"/>
          <w:szCs w:val="24"/>
        </w:rPr>
        <w:t>ompensation systems nationwide have developed complete infrastructure</w:t>
      </w:r>
      <w:r>
        <w:rPr>
          <w:rFonts w:ascii="Arial" w:hAnsi="Arial" w:cs="Arial"/>
          <w:sz w:val="24"/>
          <w:szCs w:val="24"/>
        </w:rPr>
        <w:t>s</w:t>
      </w:r>
      <w:r w:rsidR="00321AF1" w:rsidRPr="00141602">
        <w:rPr>
          <w:rFonts w:ascii="Arial" w:hAnsi="Arial" w:cs="Arial"/>
          <w:sz w:val="24"/>
          <w:szCs w:val="24"/>
        </w:rPr>
        <w:t xml:space="preserve"> </w:t>
      </w:r>
      <w:r w:rsidR="0059488C">
        <w:rPr>
          <w:rFonts w:ascii="Arial" w:hAnsi="Arial" w:cs="Arial"/>
          <w:sz w:val="24"/>
          <w:szCs w:val="24"/>
        </w:rPr>
        <w:t xml:space="preserve">capturing and packaging </w:t>
      </w:r>
      <w:r w:rsidR="003415B9">
        <w:rPr>
          <w:rFonts w:ascii="Arial" w:hAnsi="Arial" w:cs="Arial"/>
          <w:sz w:val="24"/>
          <w:szCs w:val="24"/>
        </w:rPr>
        <w:t xml:space="preserve">and controlling </w:t>
      </w:r>
      <w:r w:rsidR="00321AF1" w:rsidRPr="00141602">
        <w:rPr>
          <w:rFonts w:ascii="Arial" w:hAnsi="Arial" w:cs="Arial"/>
          <w:sz w:val="24"/>
          <w:szCs w:val="24"/>
        </w:rPr>
        <w:t>their contracted providers on behalf of their client, the claims administrator.  That infrastructure</w:t>
      </w:r>
      <w:r>
        <w:rPr>
          <w:rFonts w:ascii="Arial" w:hAnsi="Arial" w:cs="Arial"/>
          <w:sz w:val="24"/>
          <w:szCs w:val="24"/>
        </w:rPr>
        <w:t>,</w:t>
      </w:r>
      <w:r w:rsidR="00321AF1" w:rsidRPr="00141602">
        <w:rPr>
          <w:rFonts w:ascii="Arial" w:hAnsi="Arial" w:cs="Arial"/>
          <w:sz w:val="24"/>
          <w:szCs w:val="24"/>
        </w:rPr>
        <w:t xml:space="preserve"> including the costs of the claims duties it</w:t>
      </w:r>
      <w:r w:rsidR="0059488C">
        <w:rPr>
          <w:rFonts w:ascii="Arial" w:hAnsi="Arial" w:cs="Arial"/>
          <w:sz w:val="24"/>
          <w:szCs w:val="24"/>
        </w:rPr>
        <w:t xml:space="preserve"> is purported to replace as more efficient,</w:t>
      </w:r>
      <w:r w:rsidR="00321AF1" w:rsidRPr="00141602">
        <w:rPr>
          <w:rFonts w:ascii="Arial" w:hAnsi="Arial" w:cs="Arial"/>
          <w:sz w:val="24"/>
          <w:szCs w:val="24"/>
        </w:rPr>
        <w:t xml:space="preserve"> is now the costliest component in the work comp system - not injured worker indemnity benefits and not the actual hands-on care.</w:t>
      </w:r>
    </w:p>
    <w:p w14:paraId="52607938" w14:textId="24E53324" w:rsidR="00321AF1" w:rsidRPr="00141602" w:rsidRDefault="00321AF1" w:rsidP="00321A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1602">
        <w:rPr>
          <w:rFonts w:ascii="Arial" w:hAnsi="Arial" w:cs="Arial"/>
          <w:sz w:val="24"/>
          <w:szCs w:val="24"/>
        </w:rPr>
        <w:t xml:space="preserve">Let’s quickly examine the components of </w:t>
      </w:r>
      <w:r w:rsidR="0059488C">
        <w:rPr>
          <w:rFonts w:ascii="Arial" w:hAnsi="Arial" w:cs="Arial"/>
          <w:sz w:val="24"/>
          <w:szCs w:val="24"/>
        </w:rPr>
        <w:t>the</w:t>
      </w:r>
      <w:r w:rsidR="007D08D5" w:rsidRPr="00141602">
        <w:rPr>
          <w:rFonts w:ascii="Arial" w:hAnsi="Arial" w:cs="Arial"/>
          <w:sz w:val="24"/>
          <w:szCs w:val="24"/>
        </w:rPr>
        <w:t xml:space="preserve"> model:</w:t>
      </w:r>
    </w:p>
    <w:p w14:paraId="5EB662D9" w14:textId="4AEB6352" w:rsidR="007D08D5" w:rsidRPr="00EA2DCF" w:rsidRDefault="00321AF1" w:rsidP="007D08D5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21AF1">
        <w:rPr>
          <w:rFonts w:ascii="Arial" w:eastAsia="Times New Roman" w:hAnsi="Arial" w:cs="Arial"/>
          <w:b/>
          <w:bCs/>
          <w:color w:val="333333"/>
          <w:sz w:val="24"/>
          <w:szCs w:val="24"/>
        </w:rPr>
        <w:t>Early Engagement</w:t>
      </w:r>
      <w:r w:rsidR="00EA2DC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(by the </w:t>
      </w:r>
      <w:r w:rsidR="00A053ED">
        <w:rPr>
          <w:rFonts w:ascii="Arial" w:eastAsia="Times New Roman" w:hAnsi="Arial" w:cs="Arial"/>
          <w:b/>
          <w:bCs/>
          <w:color w:val="333333"/>
          <w:sz w:val="24"/>
          <w:szCs w:val="24"/>
        </w:rPr>
        <w:t>network</w:t>
      </w:r>
      <w:r w:rsidR="00EA2DCF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  <w:r w:rsidRPr="00321AF1">
        <w:rPr>
          <w:rFonts w:ascii="Arial" w:eastAsia="Times New Roman" w:hAnsi="Arial" w:cs="Arial"/>
          <w:color w:val="333333"/>
          <w:sz w:val="24"/>
          <w:szCs w:val="24"/>
        </w:rPr>
        <w:br/>
      </w:r>
      <w:r w:rsidR="00EA2DCF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321AF1">
        <w:rPr>
          <w:rFonts w:ascii="Arial" w:eastAsia="Times New Roman" w:hAnsi="Arial" w:cs="Arial"/>
          <w:color w:val="333333"/>
          <w:sz w:val="24"/>
          <w:szCs w:val="24"/>
        </w:rPr>
        <w:t>The ability to connect with a patient quickly establishes a foundation of trust.</w:t>
      </w:r>
      <w:r w:rsidR="00EA2DCF">
        <w:rPr>
          <w:rFonts w:ascii="Arial" w:eastAsia="Times New Roman" w:hAnsi="Arial" w:cs="Arial"/>
          <w:color w:val="333333"/>
          <w:sz w:val="24"/>
          <w:szCs w:val="24"/>
        </w:rPr>
        <w:t xml:space="preserve">”  If the PPO </w:t>
      </w:r>
      <w:r w:rsidR="00A053ED">
        <w:rPr>
          <w:rFonts w:ascii="Arial" w:eastAsia="Times New Roman" w:hAnsi="Arial" w:cs="Arial"/>
          <w:color w:val="333333"/>
          <w:sz w:val="24"/>
          <w:szCs w:val="24"/>
        </w:rPr>
        <w:t>network</w:t>
      </w:r>
      <w:r w:rsidR="00EA2DC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01DA" w:rsidRPr="00C201DA">
        <w:rPr>
          <w:rFonts w:ascii="Arial" w:eastAsia="Times New Roman" w:hAnsi="Arial" w:cs="Arial"/>
          <w:color w:val="333333"/>
          <w:sz w:val="24"/>
          <w:szCs w:val="24"/>
        </w:rPr>
        <w:t xml:space="preserve">comprises </w:t>
      </w:r>
      <w:r w:rsidR="00EA2DCF">
        <w:rPr>
          <w:rFonts w:ascii="Arial" w:eastAsia="Times New Roman" w:hAnsi="Arial" w:cs="Arial"/>
          <w:color w:val="333333"/>
          <w:sz w:val="24"/>
          <w:szCs w:val="24"/>
        </w:rPr>
        <w:t>high-quality professionals</w:t>
      </w:r>
      <w:r w:rsidR="007D08D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A2DCF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="007D08D5">
        <w:rPr>
          <w:rFonts w:ascii="Arial" w:eastAsia="Times New Roman" w:hAnsi="Arial" w:cs="Arial"/>
          <w:color w:val="333333"/>
          <w:sz w:val="24"/>
          <w:szCs w:val="24"/>
        </w:rPr>
        <w:t xml:space="preserve">primary treating </w:t>
      </w:r>
      <w:r w:rsidR="007D08D5" w:rsidRPr="0032110F">
        <w:rPr>
          <w:rFonts w:ascii="Arial" w:eastAsia="Times New Roman" w:hAnsi="Arial" w:cs="Arial"/>
          <w:color w:val="333333"/>
          <w:sz w:val="24"/>
          <w:szCs w:val="24"/>
        </w:rPr>
        <w:t xml:space="preserve">physician has </w:t>
      </w:r>
      <w:r w:rsidR="007D08D5" w:rsidRPr="00C201DA">
        <w:rPr>
          <w:rFonts w:ascii="Arial" w:eastAsia="Times New Roman" w:hAnsi="Arial" w:cs="Arial"/>
          <w:color w:val="333333"/>
          <w:sz w:val="24"/>
          <w:szCs w:val="24"/>
        </w:rPr>
        <w:t>already</w:t>
      </w:r>
      <w:r w:rsidR="00C201DA" w:rsidRPr="00C201D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D08D5" w:rsidRPr="0032110F">
        <w:rPr>
          <w:rFonts w:ascii="Arial" w:eastAsia="Times New Roman" w:hAnsi="Arial" w:cs="Arial"/>
          <w:color w:val="333333"/>
          <w:sz w:val="24"/>
          <w:szCs w:val="24"/>
        </w:rPr>
        <w:t>done tha</w:t>
      </w:r>
      <w:r w:rsidR="00EA2DCF" w:rsidRPr="0032110F">
        <w:rPr>
          <w:rFonts w:ascii="Arial" w:eastAsia="Times New Roman" w:hAnsi="Arial" w:cs="Arial"/>
          <w:color w:val="333333"/>
          <w:sz w:val="24"/>
          <w:szCs w:val="24"/>
        </w:rPr>
        <w:t>t.</w:t>
      </w:r>
      <w:r w:rsidR="003415B9">
        <w:rPr>
          <w:rFonts w:ascii="Arial" w:eastAsia="Times New Roman" w:hAnsi="Arial" w:cs="Arial"/>
          <w:color w:val="333333"/>
          <w:sz w:val="24"/>
          <w:szCs w:val="24"/>
        </w:rPr>
        <w:t xml:space="preserve">  The </w:t>
      </w:r>
      <w:r w:rsidR="00A053ED">
        <w:rPr>
          <w:rFonts w:ascii="Arial" w:eastAsia="Times New Roman" w:hAnsi="Arial" w:cs="Arial"/>
          <w:color w:val="333333"/>
          <w:sz w:val="24"/>
          <w:szCs w:val="24"/>
        </w:rPr>
        <w:t>Network</w:t>
      </w:r>
      <w:r w:rsidR="003415B9">
        <w:rPr>
          <w:rFonts w:ascii="Arial" w:eastAsia="Times New Roman" w:hAnsi="Arial" w:cs="Arial"/>
          <w:color w:val="333333"/>
          <w:sz w:val="24"/>
          <w:szCs w:val="24"/>
        </w:rPr>
        <w:t>’s job is to facilitate the PTP’s work, not replace it.</w:t>
      </w:r>
    </w:p>
    <w:p w14:paraId="208A8FC3" w14:textId="14672513" w:rsidR="00C0657C" w:rsidRDefault="00EA2DCF" w:rsidP="00C0657C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A2DCF">
        <w:rPr>
          <w:rFonts w:ascii="Arial" w:eastAsia="Times New Roman" w:hAnsi="Arial" w:cs="Arial"/>
          <w:b/>
          <w:color w:val="333333"/>
          <w:sz w:val="24"/>
          <w:szCs w:val="24"/>
        </w:rPr>
        <w:t>Accurate assessment of the injury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(see #1)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 The </w:t>
      </w:r>
      <w:r w:rsidR="00A053ED">
        <w:rPr>
          <w:rFonts w:ascii="Arial" w:eastAsia="Times New Roman" w:hAnsi="Arial" w:cs="Arial"/>
          <w:color w:val="333333"/>
          <w:sz w:val="24"/>
          <w:szCs w:val="24"/>
        </w:rPr>
        <w:t>Network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has nothing to add </w:t>
      </w:r>
      <w:r w:rsidR="003415B9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C0657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communication between the PTP, the patient</w:t>
      </w:r>
      <w:r w:rsidR="0032110F">
        <w:rPr>
          <w:rFonts w:ascii="Arial" w:eastAsia="Times New Roman" w:hAnsi="Arial" w:cs="Arial"/>
          <w:color w:val="333333"/>
          <w:sz w:val="24"/>
          <w:szCs w:val="24"/>
        </w:rPr>
        <w:t xml:space="preserve">, claims professional </w:t>
      </w:r>
      <w:r w:rsidR="00C0657C">
        <w:rPr>
          <w:rFonts w:ascii="Arial" w:eastAsia="Times New Roman" w:hAnsi="Arial" w:cs="Arial"/>
          <w:color w:val="333333"/>
          <w:sz w:val="24"/>
          <w:szCs w:val="24"/>
        </w:rPr>
        <w:t>and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physical therapist.</w:t>
      </w:r>
      <w:r w:rsidR="00C0657C">
        <w:rPr>
          <w:rFonts w:ascii="Arial" w:eastAsia="Times New Roman" w:hAnsi="Arial" w:cs="Arial"/>
          <w:color w:val="333333"/>
          <w:sz w:val="24"/>
          <w:szCs w:val="24"/>
        </w:rPr>
        <w:t xml:space="preserve"> – except another person.</w:t>
      </w:r>
    </w:p>
    <w:p w14:paraId="066D58A3" w14:textId="5C86F146" w:rsidR="00C0657C" w:rsidRDefault="007D08D5" w:rsidP="00C0657C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657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Rapid scheduling accomplished by the PPO </w:t>
      </w:r>
      <w:r w:rsidR="00A053ED">
        <w:rPr>
          <w:rFonts w:ascii="Arial" w:eastAsia="Times New Roman" w:hAnsi="Arial" w:cs="Arial"/>
          <w:b/>
          <w:color w:val="333333"/>
          <w:sz w:val="24"/>
          <w:szCs w:val="24"/>
        </w:rPr>
        <w:t>network</w:t>
      </w:r>
      <w:r w:rsidRPr="00C0657C">
        <w:rPr>
          <w:rFonts w:ascii="Arial" w:eastAsia="Times New Roman" w:hAnsi="Arial" w:cs="Arial"/>
          <w:b/>
          <w:color w:val="333333"/>
          <w:sz w:val="24"/>
          <w:szCs w:val="24"/>
        </w:rPr>
        <w:t>’s staff</w:t>
      </w:r>
      <w:r w:rsidRPr="00C0657C">
        <w:rPr>
          <w:rFonts w:ascii="Arial" w:eastAsia="Times New Roman" w:hAnsi="Arial" w:cs="Arial"/>
          <w:color w:val="333333"/>
          <w:sz w:val="24"/>
          <w:szCs w:val="24"/>
        </w:rPr>
        <w:t xml:space="preserve"> rather than the patient or primary treating physician</w:t>
      </w:r>
      <w:r w:rsidR="00C0657C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Pr="00C0657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0657C" w:rsidRPr="00C0657C">
        <w:rPr>
          <w:rFonts w:ascii="Arial" w:eastAsia="Times New Roman" w:hAnsi="Arial" w:cs="Arial"/>
          <w:sz w:val="24"/>
          <w:szCs w:val="24"/>
        </w:rPr>
        <w:t>Faster</w:t>
      </w:r>
      <w:r w:rsidRPr="00C0657C">
        <w:rPr>
          <w:rFonts w:ascii="Arial" w:eastAsia="Times New Roman" w:hAnsi="Arial" w:cs="Arial"/>
          <w:sz w:val="24"/>
          <w:szCs w:val="24"/>
        </w:rPr>
        <w:t xml:space="preserve"> </w:t>
      </w:r>
      <w:r w:rsidR="00321AF1" w:rsidRPr="00321AF1">
        <w:rPr>
          <w:rFonts w:ascii="Arial" w:eastAsia="Times New Roman" w:hAnsi="Arial" w:cs="Arial"/>
          <w:sz w:val="24"/>
          <w:szCs w:val="24"/>
        </w:rPr>
        <w:t>than providing a list of qualified PT</w:t>
      </w:r>
      <w:r w:rsidR="00C0657C">
        <w:rPr>
          <w:rFonts w:ascii="Arial" w:eastAsia="Times New Roman" w:hAnsi="Arial" w:cs="Arial"/>
          <w:sz w:val="24"/>
          <w:szCs w:val="24"/>
        </w:rPr>
        <w:t>s</w:t>
      </w:r>
      <w:r w:rsidR="00321AF1" w:rsidRPr="00321AF1">
        <w:rPr>
          <w:rFonts w:ascii="Arial" w:eastAsia="Times New Roman" w:hAnsi="Arial" w:cs="Arial"/>
          <w:sz w:val="24"/>
          <w:szCs w:val="24"/>
        </w:rPr>
        <w:t xml:space="preserve"> from which the patient</w:t>
      </w:r>
      <w:r w:rsidRPr="00C0657C">
        <w:rPr>
          <w:rFonts w:ascii="Arial" w:eastAsia="Times New Roman" w:hAnsi="Arial" w:cs="Arial"/>
          <w:sz w:val="24"/>
          <w:szCs w:val="24"/>
        </w:rPr>
        <w:t xml:space="preserve"> and PTP can choose</w:t>
      </w:r>
      <w:r w:rsidR="00C0657C" w:rsidRPr="00C0657C">
        <w:rPr>
          <w:rFonts w:ascii="Arial" w:eastAsia="Times New Roman" w:hAnsi="Arial" w:cs="Arial"/>
          <w:sz w:val="24"/>
          <w:szCs w:val="24"/>
        </w:rPr>
        <w:t xml:space="preserve"> and make their own phone call</w:t>
      </w:r>
      <w:r w:rsidRPr="00C0657C">
        <w:rPr>
          <w:rFonts w:ascii="Arial" w:eastAsia="Times New Roman" w:hAnsi="Arial" w:cs="Arial"/>
          <w:sz w:val="24"/>
          <w:szCs w:val="24"/>
        </w:rPr>
        <w:t>?</w:t>
      </w:r>
      <w:r w:rsidR="0032110F">
        <w:rPr>
          <w:rFonts w:ascii="Arial" w:eastAsia="Times New Roman" w:hAnsi="Arial" w:cs="Arial"/>
          <w:sz w:val="24"/>
          <w:szCs w:val="24"/>
        </w:rPr>
        <w:t xml:space="preserve">  </w:t>
      </w:r>
      <w:r w:rsidR="003415B9">
        <w:rPr>
          <w:rFonts w:ascii="Arial" w:eastAsia="Times New Roman" w:hAnsi="Arial" w:cs="Arial"/>
          <w:sz w:val="24"/>
          <w:szCs w:val="24"/>
        </w:rPr>
        <w:t xml:space="preserve">Again,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3415B9">
        <w:rPr>
          <w:rFonts w:ascii="Arial" w:eastAsia="Times New Roman" w:hAnsi="Arial" w:cs="Arial"/>
          <w:sz w:val="24"/>
          <w:szCs w:val="24"/>
        </w:rPr>
        <w:t xml:space="preserve">s should put the choice of healthcare provider into the hands of the PTP and injured worker rather than the hands of </w:t>
      </w:r>
      <w:r w:rsidR="00A053ED">
        <w:rPr>
          <w:rFonts w:ascii="Arial" w:eastAsia="Times New Roman" w:hAnsi="Arial" w:cs="Arial"/>
          <w:sz w:val="24"/>
          <w:szCs w:val="24"/>
        </w:rPr>
        <w:t xml:space="preserve">a network </w:t>
      </w:r>
      <w:r w:rsidR="003415B9">
        <w:rPr>
          <w:rFonts w:ascii="Arial" w:eastAsia="Times New Roman" w:hAnsi="Arial" w:cs="Arial"/>
          <w:sz w:val="24"/>
          <w:szCs w:val="24"/>
        </w:rPr>
        <w:t xml:space="preserve">customer service agent </w:t>
      </w:r>
      <w:r w:rsidR="00A053ED">
        <w:rPr>
          <w:rFonts w:ascii="Arial" w:eastAsia="Times New Roman" w:hAnsi="Arial" w:cs="Arial"/>
          <w:sz w:val="24"/>
          <w:szCs w:val="24"/>
        </w:rPr>
        <w:t xml:space="preserve">with access to the lowest </w:t>
      </w:r>
      <w:r w:rsidR="0032110F">
        <w:rPr>
          <w:rFonts w:ascii="Arial" w:eastAsia="Times New Roman" w:hAnsi="Arial" w:cs="Arial"/>
          <w:sz w:val="24"/>
          <w:szCs w:val="24"/>
        </w:rPr>
        <w:t>contracted reimbursement rates.</w:t>
      </w:r>
    </w:p>
    <w:p w14:paraId="533B95C4" w14:textId="01475B1E" w:rsidR="00C0657C" w:rsidRDefault="00321AF1" w:rsidP="00C0657C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1AF1">
        <w:rPr>
          <w:rFonts w:ascii="Arial" w:eastAsia="Times New Roman" w:hAnsi="Arial" w:cs="Arial"/>
          <w:b/>
          <w:bCs/>
          <w:sz w:val="24"/>
          <w:szCs w:val="24"/>
        </w:rPr>
        <w:t>Fostering a Positive Mindset</w:t>
      </w:r>
      <w:r w:rsidR="00C0657C">
        <w:rPr>
          <w:rFonts w:ascii="Arial" w:eastAsia="Times New Roman" w:hAnsi="Arial" w:cs="Arial"/>
          <w:b/>
          <w:bCs/>
          <w:sz w:val="24"/>
          <w:szCs w:val="24"/>
        </w:rPr>
        <w:t xml:space="preserve"> (see #1)</w:t>
      </w:r>
      <w:r w:rsidRPr="00321AF1">
        <w:rPr>
          <w:rFonts w:ascii="Arial" w:eastAsia="Times New Roman" w:hAnsi="Arial" w:cs="Arial"/>
          <w:sz w:val="24"/>
          <w:szCs w:val="24"/>
        </w:rPr>
        <w:br/>
      </w:r>
      <w:r w:rsidR="00C0657C">
        <w:rPr>
          <w:rFonts w:ascii="Arial" w:eastAsia="Times New Roman" w:hAnsi="Arial" w:cs="Arial"/>
          <w:sz w:val="24"/>
          <w:szCs w:val="24"/>
        </w:rPr>
        <w:t>“A</w:t>
      </w:r>
      <w:r w:rsidRPr="00321AF1">
        <w:rPr>
          <w:rFonts w:ascii="Arial" w:eastAsia="Times New Roman" w:hAnsi="Arial" w:cs="Arial"/>
          <w:sz w:val="24"/>
          <w:szCs w:val="24"/>
        </w:rPr>
        <w:t xml:space="preserve"> patient with a favorable attitude tends to heal quicker, and with fewer complications.</w:t>
      </w:r>
      <w:r w:rsidR="0032110F">
        <w:rPr>
          <w:rFonts w:ascii="Arial" w:eastAsia="Times New Roman" w:hAnsi="Arial" w:cs="Arial"/>
          <w:sz w:val="24"/>
          <w:szCs w:val="24"/>
        </w:rPr>
        <w:t>”</w:t>
      </w:r>
      <w:r w:rsidRPr="00321AF1">
        <w:rPr>
          <w:rFonts w:ascii="Arial" w:eastAsia="Times New Roman" w:hAnsi="Arial" w:cs="Arial"/>
          <w:sz w:val="24"/>
          <w:szCs w:val="24"/>
        </w:rPr>
        <w:t xml:space="preserve">  </w:t>
      </w:r>
      <w:r w:rsidR="00C0657C">
        <w:rPr>
          <w:rFonts w:ascii="Arial" w:eastAsia="Times New Roman" w:hAnsi="Arial" w:cs="Arial"/>
          <w:sz w:val="24"/>
          <w:szCs w:val="24"/>
        </w:rPr>
        <w:t xml:space="preserve">We would add that accurate, complete information and </w:t>
      </w:r>
      <w:r w:rsidR="0032110F">
        <w:rPr>
          <w:rFonts w:ascii="Arial" w:eastAsia="Times New Roman" w:hAnsi="Arial" w:cs="Arial"/>
          <w:sz w:val="24"/>
          <w:szCs w:val="24"/>
        </w:rPr>
        <w:t xml:space="preserve">a sense of </w:t>
      </w:r>
      <w:r w:rsidR="00C0657C">
        <w:rPr>
          <w:rFonts w:ascii="Arial" w:eastAsia="Times New Roman" w:hAnsi="Arial" w:cs="Arial"/>
          <w:sz w:val="24"/>
          <w:szCs w:val="24"/>
        </w:rPr>
        <w:t>control also build a positive mindset.  Your</w:t>
      </w:r>
      <w:r w:rsidR="0032110F">
        <w:rPr>
          <w:rFonts w:ascii="Arial" w:eastAsia="Times New Roman" w:hAnsi="Arial" w:cs="Arial"/>
          <w:sz w:val="24"/>
          <w:szCs w:val="24"/>
        </w:rPr>
        <w:t xml:space="preserve"> loved one</w:t>
      </w:r>
      <w:r w:rsidR="00C0657C">
        <w:rPr>
          <w:rFonts w:ascii="Arial" w:eastAsia="Times New Roman" w:hAnsi="Arial" w:cs="Arial"/>
          <w:sz w:val="24"/>
          <w:szCs w:val="24"/>
        </w:rPr>
        <w:t xml:space="preserve"> did not need a university study to know this</w:t>
      </w:r>
      <w:r w:rsidR="0032110F">
        <w:rPr>
          <w:rFonts w:ascii="Arial" w:eastAsia="Times New Roman" w:hAnsi="Arial" w:cs="Arial"/>
          <w:sz w:val="24"/>
          <w:szCs w:val="24"/>
        </w:rPr>
        <w:t xml:space="preserve"> when you </w:t>
      </w:r>
      <w:proofErr w:type="gramStart"/>
      <w:r w:rsidR="0032110F">
        <w:rPr>
          <w:rFonts w:ascii="Arial" w:eastAsia="Times New Roman" w:hAnsi="Arial" w:cs="Arial"/>
          <w:sz w:val="24"/>
          <w:szCs w:val="24"/>
        </w:rPr>
        <w:t>fell down</w:t>
      </w:r>
      <w:proofErr w:type="gramEnd"/>
      <w:r w:rsidR="00C0657C">
        <w:rPr>
          <w:rFonts w:ascii="Arial" w:eastAsia="Times New Roman" w:hAnsi="Arial" w:cs="Arial"/>
          <w:sz w:val="24"/>
          <w:szCs w:val="24"/>
        </w:rPr>
        <w:t xml:space="preserve">.  Neither does the well qualified primary treating physician and physical therapist. 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C0657C">
        <w:rPr>
          <w:rFonts w:ascii="Arial" w:eastAsia="Times New Roman" w:hAnsi="Arial" w:cs="Arial"/>
          <w:sz w:val="24"/>
          <w:szCs w:val="24"/>
        </w:rPr>
        <w:t xml:space="preserve"> has nothing to add to this communication except provide incentives for it to take place and </w:t>
      </w:r>
      <w:r w:rsidR="00C0657C" w:rsidRPr="00A053ED">
        <w:rPr>
          <w:rFonts w:ascii="Arial" w:eastAsia="Times New Roman" w:hAnsi="Arial" w:cs="Arial"/>
          <w:sz w:val="24"/>
          <w:szCs w:val="24"/>
          <w:u w:val="single"/>
        </w:rPr>
        <w:t>get out of the way</w:t>
      </w:r>
      <w:r w:rsidR="00C0657C">
        <w:rPr>
          <w:rFonts w:ascii="Arial" w:eastAsia="Times New Roman" w:hAnsi="Arial" w:cs="Arial"/>
          <w:sz w:val="24"/>
          <w:szCs w:val="24"/>
        </w:rPr>
        <w:t xml:space="preserve">.  </w:t>
      </w:r>
      <w:r w:rsidRPr="00321AF1">
        <w:rPr>
          <w:rFonts w:ascii="Arial" w:eastAsia="Times New Roman" w:hAnsi="Arial" w:cs="Arial"/>
          <w:sz w:val="24"/>
          <w:szCs w:val="24"/>
        </w:rPr>
        <w:t xml:space="preserve">The PTP is responsible for diagnosis and communication of this </w:t>
      </w:r>
      <w:r w:rsidRPr="00321AF1">
        <w:rPr>
          <w:rFonts w:ascii="Arial" w:eastAsia="Times New Roman" w:hAnsi="Arial" w:cs="Arial"/>
          <w:sz w:val="24"/>
          <w:szCs w:val="24"/>
        </w:rPr>
        <w:lastRenderedPageBreak/>
        <w:t xml:space="preserve">information – one would hope </w:t>
      </w:r>
      <w:r w:rsidR="0059488C">
        <w:rPr>
          <w:rFonts w:ascii="Arial" w:eastAsia="Times New Roman" w:hAnsi="Arial" w:cs="Arial"/>
          <w:sz w:val="24"/>
          <w:szCs w:val="24"/>
        </w:rPr>
        <w:t xml:space="preserve">the diagnosis and need </w:t>
      </w:r>
      <w:r w:rsidR="003415B9">
        <w:rPr>
          <w:rFonts w:ascii="Arial" w:eastAsia="Times New Roman" w:hAnsi="Arial" w:cs="Arial"/>
          <w:sz w:val="24"/>
          <w:szCs w:val="24"/>
        </w:rPr>
        <w:t xml:space="preserve">for </w:t>
      </w:r>
      <w:r w:rsidR="0059488C">
        <w:rPr>
          <w:rFonts w:ascii="Arial" w:eastAsia="Times New Roman" w:hAnsi="Arial" w:cs="Arial"/>
          <w:sz w:val="24"/>
          <w:szCs w:val="24"/>
        </w:rPr>
        <w:t xml:space="preserve">care is first discovered </w:t>
      </w:r>
      <w:r w:rsidRPr="00321AF1">
        <w:rPr>
          <w:rFonts w:ascii="Arial" w:eastAsia="Times New Roman" w:hAnsi="Arial" w:cs="Arial"/>
          <w:sz w:val="24"/>
          <w:szCs w:val="24"/>
        </w:rPr>
        <w:t>by a physical therapist</w:t>
      </w:r>
      <w:r w:rsidR="008F1765">
        <w:rPr>
          <w:rFonts w:ascii="Arial" w:eastAsia="Times New Roman" w:hAnsi="Arial" w:cs="Arial"/>
          <w:sz w:val="24"/>
          <w:szCs w:val="24"/>
        </w:rPr>
        <w:t xml:space="preserve"> </w:t>
      </w:r>
      <w:r w:rsidRPr="00321AF1">
        <w:rPr>
          <w:rFonts w:ascii="Arial" w:eastAsia="Times New Roman" w:hAnsi="Arial" w:cs="Arial"/>
          <w:sz w:val="24"/>
          <w:szCs w:val="24"/>
        </w:rPr>
        <w:t xml:space="preserve">and </w:t>
      </w:r>
      <w:r w:rsidR="003415B9">
        <w:rPr>
          <w:rFonts w:ascii="Arial" w:eastAsia="Times New Roman" w:hAnsi="Arial" w:cs="Arial"/>
          <w:sz w:val="24"/>
          <w:szCs w:val="24"/>
        </w:rPr>
        <w:t xml:space="preserve">not </w:t>
      </w:r>
      <w:r w:rsidRPr="00321AF1">
        <w:rPr>
          <w:rFonts w:ascii="Arial" w:eastAsia="Times New Roman" w:hAnsi="Arial" w:cs="Arial"/>
          <w:sz w:val="24"/>
          <w:szCs w:val="24"/>
        </w:rPr>
        <w:t>s</w:t>
      </w:r>
      <w:r w:rsidR="008F1765">
        <w:rPr>
          <w:rFonts w:ascii="Arial" w:eastAsia="Times New Roman" w:hAnsi="Arial" w:cs="Arial"/>
          <w:sz w:val="24"/>
          <w:szCs w:val="24"/>
        </w:rPr>
        <w:t>equestered</w:t>
      </w:r>
      <w:r w:rsidRPr="00321AF1">
        <w:rPr>
          <w:rFonts w:ascii="Arial" w:eastAsia="Times New Roman" w:hAnsi="Arial" w:cs="Arial"/>
          <w:sz w:val="24"/>
          <w:szCs w:val="24"/>
        </w:rPr>
        <w:t xml:space="preserve"> there.</w:t>
      </w:r>
    </w:p>
    <w:p w14:paraId="4BA60E25" w14:textId="12520DAC" w:rsidR="00141602" w:rsidRDefault="00321AF1" w:rsidP="00141602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1AF1">
        <w:rPr>
          <w:rFonts w:ascii="Arial" w:eastAsia="Times New Roman" w:hAnsi="Arial" w:cs="Arial"/>
          <w:b/>
          <w:sz w:val="24"/>
          <w:szCs w:val="24"/>
        </w:rPr>
        <w:t xml:space="preserve">Physical therapists </w:t>
      </w:r>
      <w:r w:rsidR="00E71F46">
        <w:rPr>
          <w:rFonts w:ascii="Arial" w:eastAsia="Times New Roman" w:hAnsi="Arial" w:cs="Arial"/>
          <w:b/>
          <w:sz w:val="24"/>
          <w:szCs w:val="24"/>
        </w:rPr>
        <w:t xml:space="preserve">(and primary treating physicians) </w:t>
      </w:r>
      <w:r w:rsidRPr="00321AF1">
        <w:rPr>
          <w:rFonts w:ascii="Arial" w:eastAsia="Times New Roman" w:hAnsi="Arial" w:cs="Arial"/>
          <w:b/>
          <w:sz w:val="24"/>
          <w:szCs w:val="24"/>
        </w:rPr>
        <w:t>who create a goal-oriented recovery experience enable patients to stay focused and positive while on their road to recovery</w:t>
      </w:r>
      <w:r w:rsidRPr="00321AF1">
        <w:rPr>
          <w:rFonts w:ascii="Arial" w:eastAsia="Times New Roman" w:hAnsi="Arial" w:cs="Arial"/>
          <w:sz w:val="24"/>
          <w:szCs w:val="24"/>
        </w:rPr>
        <w:t xml:space="preserve">.  </w:t>
      </w:r>
      <w:r w:rsidRPr="00321AF1">
        <w:rPr>
          <w:rFonts w:ascii="Arial" w:eastAsia="Times New Roman" w:hAnsi="Arial" w:cs="Arial"/>
          <w:sz w:val="24"/>
          <w:szCs w:val="24"/>
          <w:u w:val="single"/>
        </w:rPr>
        <w:t>A truism</w:t>
      </w:r>
      <w:r w:rsidRPr="00321AF1">
        <w:rPr>
          <w:rFonts w:ascii="Arial" w:eastAsia="Times New Roman" w:hAnsi="Arial" w:cs="Arial"/>
          <w:sz w:val="24"/>
          <w:szCs w:val="24"/>
        </w:rPr>
        <w:t xml:space="preserve">. </w:t>
      </w:r>
      <w:r w:rsidR="00E71F46">
        <w:rPr>
          <w:rFonts w:ascii="Arial" w:eastAsia="Times New Roman" w:hAnsi="Arial" w:cs="Arial"/>
          <w:sz w:val="24"/>
          <w:szCs w:val="24"/>
        </w:rPr>
        <w:t xml:space="preserve">Except for enabling and incenting great communication among the health care provider team,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E71F46">
        <w:rPr>
          <w:rFonts w:ascii="Arial" w:eastAsia="Times New Roman" w:hAnsi="Arial" w:cs="Arial"/>
          <w:sz w:val="24"/>
          <w:szCs w:val="24"/>
        </w:rPr>
        <w:t xml:space="preserve"> </w:t>
      </w:r>
      <w:r w:rsidR="00C201DA" w:rsidRPr="00C201DA">
        <w:rPr>
          <w:rFonts w:ascii="Arial" w:eastAsia="Times New Roman" w:hAnsi="Arial" w:cs="Arial"/>
          <w:sz w:val="24"/>
          <w:szCs w:val="24"/>
        </w:rPr>
        <w:t xml:space="preserve">need not be </w:t>
      </w:r>
      <w:r w:rsidR="00E71F46">
        <w:rPr>
          <w:rFonts w:ascii="Arial" w:eastAsia="Times New Roman" w:hAnsi="Arial" w:cs="Arial"/>
          <w:sz w:val="24"/>
          <w:szCs w:val="24"/>
        </w:rPr>
        <w:t>the conduit for c</w:t>
      </w:r>
      <w:r w:rsidRPr="00321AF1">
        <w:rPr>
          <w:rFonts w:ascii="Arial" w:eastAsia="Times New Roman" w:hAnsi="Arial" w:cs="Arial"/>
          <w:sz w:val="24"/>
          <w:szCs w:val="24"/>
        </w:rPr>
        <w:t>ommunication among</w:t>
      </w:r>
      <w:r w:rsidR="008F1765">
        <w:rPr>
          <w:rFonts w:ascii="Arial" w:eastAsia="Times New Roman" w:hAnsi="Arial" w:cs="Arial"/>
          <w:sz w:val="24"/>
          <w:szCs w:val="24"/>
        </w:rPr>
        <w:t>st</w:t>
      </w:r>
      <w:r w:rsidRPr="00321AF1">
        <w:rPr>
          <w:rFonts w:ascii="Arial" w:eastAsia="Times New Roman" w:hAnsi="Arial" w:cs="Arial"/>
          <w:sz w:val="24"/>
          <w:szCs w:val="24"/>
        </w:rPr>
        <w:t xml:space="preserve"> </w:t>
      </w:r>
      <w:r w:rsidR="00E71F46">
        <w:rPr>
          <w:rFonts w:ascii="Arial" w:eastAsia="Times New Roman" w:hAnsi="Arial" w:cs="Arial"/>
          <w:sz w:val="24"/>
          <w:szCs w:val="24"/>
        </w:rPr>
        <w:t>t</w:t>
      </w:r>
      <w:r w:rsidR="008F1765">
        <w:rPr>
          <w:rFonts w:ascii="Arial" w:eastAsia="Times New Roman" w:hAnsi="Arial" w:cs="Arial"/>
          <w:sz w:val="24"/>
          <w:szCs w:val="24"/>
        </w:rPr>
        <w:t>eam members.</w:t>
      </w:r>
    </w:p>
    <w:p w14:paraId="2ACAB50A" w14:textId="41AD5922" w:rsidR="00141602" w:rsidRDefault="00321AF1" w:rsidP="00141602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1AF1">
        <w:rPr>
          <w:rFonts w:ascii="Arial" w:eastAsia="Times New Roman" w:hAnsi="Arial" w:cs="Arial"/>
          <w:b/>
          <w:bCs/>
          <w:sz w:val="24"/>
          <w:szCs w:val="24"/>
        </w:rPr>
        <w:t>Active Engagement</w:t>
      </w:r>
      <w:r w:rsidR="00E71F46" w:rsidRPr="00141602">
        <w:rPr>
          <w:rFonts w:ascii="Arial" w:eastAsia="Times New Roman" w:hAnsi="Arial" w:cs="Arial"/>
          <w:b/>
          <w:bCs/>
          <w:sz w:val="24"/>
          <w:szCs w:val="24"/>
        </w:rPr>
        <w:t xml:space="preserve"> (see #1, #2, #3, #4 and #5)</w:t>
      </w:r>
      <w:r w:rsidRPr="00321AF1">
        <w:rPr>
          <w:rFonts w:ascii="Arial" w:eastAsia="Times New Roman" w:hAnsi="Arial" w:cs="Arial"/>
          <w:sz w:val="24"/>
          <w:szCs w:val="24"/>
        </w:rPr>
        <w:br/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Engagement begins at the beginning </w:t>
      </w:r>
      <w:r w:rsidRPr="00321AF1">
        <w:rPr>
          <w:rFonts w:ascii="Arial" w:eastAsia="Times New Roman" w:hAnsi="Arial" w:cs="Arial"/>
          <w:sz w:val="24"/>
          <w:szCs w:val="24"/>
        </w:rPr>
        <w:t>with the PTP</w:t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.  If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 has contracted with quality providers, patient engagement is </w:t>
      </w:r>
      <w:r w:rsidRPr="00321AF1">
        <w:rPr>
          <w:rFonts w:ascii="Arial" w:eastAsia="Times New Roman" w:hAnsi="Arial" w:cs="Arial"/>
          <w:sz w:val="24"/>
          <w:szCs w:val="24"/>
        </w:rPr>
        <w:t>carried out</w:t>
      </w:r>
      <w:r w:rsidR="008F1765">
        <w:rPr>
          <w:rFonts w:ascii="Arial" w:eastAsia="Times New Roman" w:hAnsi="Arial" w:cs="Arial"/>
          <w:sz w:val="24"/>
          <w:szCs w:val="24"/>
        </w:rPr>
        <w:t xml:space="preserve"> to the extent possible</w:t>
      </w:r>
      <w:r w:rsidRPr="00321AF1">
        <w:rPr>
          <w:rFonts w:ascii="Arial" w:eastAsia="Times New Roman" w:hAnsi="Arial" w:cs="Arial"/>
          <w:sz w:val="24"/>
          <w:szCs w:val="24"/>
        </w:rPr>
        <w:t xml:space="preserve"> throughout the</w:t>
      </w:r>
      <w:r w:rsidR="0059488C">
        <w:rPr>
          <w:rFonts w:ascii="Arial" w:eastAsia="Times New Roman" w:hAnsi="Arial" w:cs="Arial"/>
          <w:sz w:val="24"/>
          <w:szCs w:val="24"/>
        </w:rPr>
        <w:t xml:space="preserve"> downstream</w:t>
      </w:r>
      <w:r w:rsidRPr="00321AF1">
        <w:rPr>
          <w:rFonts w:ascii="Arial" w:eastAsia="Times New Roman" w:hAnsi="Arial" w:cs="Arial"/>
          <w:sz w:val="24"/>
          <w:szCs w:val="24"/>
        </w:rPr>
        <w:t xml:space="preserve"> healthcare provider team.  </w:t>
      </w:r>
      <w:r w:rsidR="00C201DA" w:rsidRPr="00C201DA">
        <w:rPr>
          <w:rFonts w:ascii="Arial" w:eastAsia="Times New Roman" w:hAnsi="Arial" w:cs="Arial"/>
          <w:sz w:val="24"/>
          <w:szCs w:val="24"/>
        </w:rPr>
        <w:t>During treatment</w:t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, the physical therapist </w:t>
      </w:r>
      <w:r w:rsidR="008F1765">
        <w:rPr>
          <w:rFonts w:ascii="Arial" w:eastAsia="Times New Roman" w:hAnsi="Arial" w:cs="Arial"/>
          <w:sz w:val="24"/>
          <w:szCs w:val="24"/>
        </w:rPr>
        <w:t>could</w:t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 be the person with the most frequent </w:t>
      </w:r>
      <w:r w:rsidR="008F1765">
        <w:rPr>
          <w:rFonts w:ascii="Arial" w:eastAsia="Times New Roman" w:hAnsi="Arial" w:cs="Arial"/>
          <w:sz w:val="24"/>
          <w:szCs w:val="24"/>
        </w:rPr>
        <w:t xml:space="preserve">and highest quality </w:t>
      </w:r>
      <w:r w:rsidR="00E71F46" w:rsidRPr="00141602">
        <w:rPr>
          <w:rFonts w:ascii="Arial" w:eastAsia="Times New Roman" w:hAnsi="Arial" w:cs="Arial"/>
          <w:sz w:val="24"/>
          <w:szCs w:val="24"/>
        </w:rPr>
        <w:t xml:space="preserve">contact with the injured worker’s level of “engagement.”  Communication of changes – good and not so good – should be direct to the PTP and claims professional and not through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E71F46" w:rsidRPr="00141602">
        <w:rPr>
          <w:rFonts w:ascii="Arial" w:eastAsia="Times New Roman" w:hAnsi="Arial" w:cs="Arial"/>
          <w:sz w:val="24"/>
          <w:szCs w:val="24"/>
        </w:rPr>
        <w:t>.</w:t>
      </w:r>
    </w:p>
    <w:p w14:paraId="1D480007" w14:textId="264C4511" w:rsidR="00141602" w:rsidRPr="00141602" w:rsidRDefault="00321AF1" w:rsidP="00141602">
      <w:pPr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1AF1">
        <w:rPr>
          <w:rFonts w:ascii="Arial" w:eastAsia="Times New Roman" w:hAnsi="Arial" w:cs="Arial"/>
          <w:b/>
          <w:sz w:val="24"/>
          <w:szCs w:val="24"/>
        </w:rPr>
        <w:t xml:space="preserve">“Treating the patient not the injury” </w:t>
      </w:r>
      <w:r w:rsidR="00141602">
        <w:rPr>
          <w:rFonts w:ascii="Arial" w:eastAsia="Times New Roman" w:hAnsi="Arial" w:cs="Arial"/>
          <w:b/>
          <w:sz w:val="24"/>
          <w:szCs w:val="24"/>
        </w:rPr>
        <w:t xml:space="preserve">is the straightest path to </w:t>
      </w:r>
      <w:r w:rsidR="00141602" w:rsidRPr="00141602">
        <w:rPr>
          <w:rFonts w:ascii="Arial" w:eastAsia="Times New Roman" w:hAnsi="Arial" w:cs="Arial"/>
          <w:b/>
          <w:sz w:val="24"/>
          <w:szCs w:val="24"/>
        </w:rPr>
        <w:t xml:space="preserve">the best healthcare outcome. </w:t>
      </w:r>
      <w:r w:rsidR="00141602" w:rsidRPr="00141602">
        <w:rPr>
          <w:rFonts w:ascii="Arial" w:eastAsia="Times New Roman" w:hAnsi="Arial" w:cs="Arial"/>
          <w:sz w:val="24"/>
          <w:szCs w:val="24"/>
        </w:rPr>
        <w:t xml:space="preserve"> A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141602" w:rsidRPr="00141602">
        <w:rPr>
          <w:rFonts w:ascii="Arial" w:eastAsia="Times New Roman" w:hAnsi="Arial" w:cs="Arial"/>
          <w:sz w:val="24"/>
          <w:szCs w:val="24"/>
        </w:rPr>
        <w:t xml:space="preserve"> of the best providers</w:t>
      </w:r>
      <w:r w:rsidR="0059488C">
        <w:rPr>
          <w:rFonts w:ascii="Arial" w:eastAsia="Times New Roman" w:hAnsi="Arial" w:cs="Arial"/>
          <w:sz w:val="24"/>
          <w:szCs w:val="24"/>
        </w:rPr>
        <w:t>,</w:t>
      </w:r>
      <w:r w:rsidR="00141602" w:rsidRPr="00141602">
        <w:rPr>
          <w:rFonts w:ascii="Arial" w:eastAsia="Times New Roman" w:hAnsi="Arial" w:cs="Arial"/>
          <w:sz w:val="24"/>
          <w:szCs w:val="24"/>
        </w:rPr>
        <w:t xml:space="preserve"> working closely with engaged claims professionals</w:t>
      </w:r>
      <w:r w:rsidR="0059488C">
        <w:rPr>
          <w:rFonts w:ascii="Arial" w:eastAsia="Times New Roman" w:hAnsi="Arial" w:cs="Arial"/>
          <w:sz w:val="24"/>
          <w:szCs w:val="24"/>
        </w:rPr>
        <w:t xml:space="preserve"> and</w:t>
      </w:r>
      <w:r w:rsidR="00141602">
        <w:rPr>
          <w:rFonts w:ascii="Arial" w:eastAsia="Times New Roman" w:hAnsi="Arial" w:cs="Arial"/>
          <w:sz w:val="24"/>
          <w:szCs w:val="24"/>
        </w:rPr>
        <w:t xml:space="preserve"> unencumbered by extraneous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="00141602">
        <w:rPr>
          <w:rFonts w:ascii="Arial" w:eastAsia="Times New Roman" w:hAnsi="Arial" w:cs="Arial"/>
          <w:sz w:val="24"/>
          <w:szCs w:val="24"/>
        </w:rPr>
        <w:t xml:space="preserve"> interference,</w:t>
      </w:r>
      <w:r w:rsidR="00141602" w:rsidRPr="00141602">
        <w:rPr>
          <w:rFonts w:ascii="Arial" w:eastAsia="Times New Roman" w:hAnsi="Arial" w:cs="Arial"/>
          <w:sz w:val="24"/>
          <w:szCs w:val="24"/>
        </w:rPr>
        <w:t xml:space="preserve"> is by far the best </w:t>
      </w:r>
      <w:r w:rsidR="0059488C">
        <w:rPr>
          <w:rFonts w:ascii="Arial" w:eastAsia="Times New Roman" w:hAnsi="Arial" w:cs="Arial"/>
          <w:sz w:val="24"/>
          <w:szCs w:val="24"/>
        </w:rPr>
        <w:t xml:space="preserve">model </w:t>
      </w:r>
      <w:r w:rsidR="00141602" w:rsidRPr="00141602">
        <w:rPr>
          <w:rFonts w:ascii="Arial" w:eastAsia="Times New Roman" w:hAnsi="Arial" w:cs="Arial"/>
          <w:sz w:val="24"/>
          <w:szCs w:val="24"/>
        </w:rPr>
        <w:t xml:space="preserve">to pave that </w:t>
      </w:r>
      <w:r w:rsidR="00141602">
        <w:rPr>
          <w:rFonts w:ascii="Arial" w:eastAsia="Times New Roman" w:hAnsi="Arial" w:cs="Arial"/>
          <w:sz w:val="24"/>
          <w:szCs w:val="24"/>
        </w:rPr>
        <w:t>path</w:t>
      </w:r>
      <w:r w:rsidR="00141602" w:rsidRPr="00141602">
        <w:rPr>
          <w:rFonts w:ascii="Arial" w:eastAsia="Times New Roman" w:hAnsi="Arial" w:cs="Arial"/>
          <w:sz w:val="24"/>
          <w:szCs w:val="24"/>
        </w:rPr>
        <w:t>.</w:t>
      </w:r>
    </w:p>
    <w:p w14:paraId="3146CDAA" w14:textId="3C01D71E" w:rsidR="00321AF1" w:rsidRPr="00321AF1" w:rsidRDefault="00321AF1" w:rsidP="00321AF1">
      <w:pPr>
        <w:shd w:val="clear" w:color="auto" w:fill="FFFFFF"/>
        <w:spacing w:after="39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21AF1">
        <w:rPr>
          <w:rFonts w:ascii="Arial" w:eastAsia="Times New Roman" w:hAnsi="Arial" w:cs="Arial"/>
          <w:sz w:val="24"/>
          <w:szCs w:val="24"/>
        </w:rPr>
        <w:t xml:space="preserve">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Pr="00321AF1">
        <w:rPr>
          <w:rFonts w:ascii="Arial" w:eastAsia="Times New Roman" w:hAnsi="Arial" w:cs="Arial"/>
          <w:sz w:val="24"/>
          <w:szCs w:val="24"/>
        </w:rPr>
        <w:t xml:space="preserve"> is a means to an end.  If </w:t>
      </w:r>
      <w:r w:rsidR="0059488C">
        <w:rPr>
          <w:rFonts w:ascii="Arial" w:eastAsia="Times New Roman" w:hAnsi="Arial" w:cs="Arial"/>
          <w:sz w:val="24"/>
          <w:szCs w:val="24"/>
        </w:rPr>
        <w:t xml:space="preserve">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Pr="00321AF1">
        <w:rPr>
          <w:rFonts w:ascii="Arial" w:eastAsia="Times New Roman" w:hAnsi="Arial" w:cs="Arial"/>
          <w:sz w:val="24"/>
          <w:szCs w:val="24"/>
        </w:rPr>
        <w:t xml:space="preserve"> contracts with highly qualified providers, those providers should know how to work with the PTP and how to communicate with other team members. </w:t>
      </w:r>
    </w:p>
    <w:p w14:paraId="044CB4EC" w14:textId="0047F5B5" w:rsidR="00321AF1" w:rsidRDefault="00321AF1" w:rsidP="00321AF1">
      <w:pPr>
        <w:shd w:val="clear" w:color="auto" w:fill="FFFFFF"/>
        <w:spacing w:after="39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21AF1">
        <w:rPr>
          <w:rFonts w:ascii="Arial" w:eastAsia="Times New Roman" w:hAnsi="Arial" w:cs="Arial"/>
          <w:sz w:val="24"/>
          <w:szCs w:val="24"/>
        </w:rPr>
        <w:t xml:space="preserve">The patient must be able to choose the best provider possible, not be forced to go to a provider chosen instead by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Pr="00321AF1">
        <w:rPr>
          <w:rFonts w:ascii="Arial" w:eastAsia="Times New Roman" w:hAnsi="Arial" w:cs="Arial"/>
          <w:sz w:val="24"/>
          <w:szCs w:val="24"/>
        </w:rPr>
        <w:t xml:space="preserve"> which has a built-in conflict of interest based on its contracted rate with that provider.  To assume it is the </w:t>
      </w:r>
      <w:r w:rsidR="00A053ED">
        <w:rPr>
          <w:rFonts w:ascii="Arial" w:eastAsia="Times New Roman" w:hAnsi="Arial" w:cs="Arial"/>
          <w:sz w:val="24"/>
          <w:szCs w:val="24"/>
        </w:rPr>
        <w:t>network</w:t>
      </w:r>
      <w:r w:rsidRPr="00321AF1">
        <w:rPr>
          <w:rFonts w:ascii="Arial" w:eastAsia="Times New Roman" w:hAnsi="Arial" w:cs="Arial"/>
          <w:sz w:val="24"/>
          <w:szCs w:val="24"/>
        </w:rPr>
        <w:t>’s responsibility to guide the treatment plan</w:t>
      </w:r>
      <w:r w:rsidR="0059488C">
        <w:rPr>
          <w:rFonts w:ascii="Arial" w:eastAsia="Times New Roman" w:hAnsi="Arial" w:cs="Arial"/>
          <w:sz w:val="24"/>
          <w:szCs w:val="24"/>
        </w:rPr>
        <w:t>,</w:t>
      </w:r>
      <w:r w:rsidRPr="00321AF1">
        <w:rPr>
          <w:rFonts w:ascii="Arial" w:eastAsia="Times New Roman" w:hAnsi="Arial" w:cs="Arial"/>
          <w:sz w:val="24"/>
          <w:szCs w:val="24"/>
        </w:rPr>
        <w:t xml:space="preserve"> places no faith in the quality of claims professional and other medical professionals</w:t>
      </w:r>
      <w:r w:rsidR="008F1765">
        <w:rPr>
          <w:rFonts w:ascii="Arial" w:eastAsia="Times New Roman" w:hAnsi="Arial" w:cs="Arial"/>
          <w:sz w:val="24"/>
          <w:szCs w:val="24"/>
        </w:rPr>
        <w:t xml:space="preserve"> who are available.</w:t>
      </w:r>
    </w:p>
    <w:p w14:paraId="476F2261" w14:textId="1991F43E" w:rsidR="00321AF1" w:rsidRPr="00F0795F" w:rsidRDefault="00F0795F" w:rsidP="00F0795F">
      <w:pPr>
        <w:shd w:val="clear" w:color="auto" w:fill="FFFFFF"/>
        <w:spacing w:after="39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</w:p>
    <w:p w14:paraId="4BAAAB6B" w14:textId="676D9477" w:rsidR="00F0795F" w:rsidRDefault="00F0795F"/>
    <w:sectPr w:rsidR="00F0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7A18"/>
    <w:multiLevelType w:val="hybridMultilevel"/>
    <w:tmpl w:val="A97A4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F1"/>
    <w:rsid w:val="00141602"/>
    <w:rsid w:val="00195D55"/>
    <w:rsid w:val="00233F40"/>
    <w:rsid w:val="0032110F"/>
    <w:rsid w:val="00321AF1"/>
    <w:rsid w:val="003415B9"/>
    <w:rsid w:val="00392289"/>
    <w:rsid w:val="003E4544"/>
    <w:rsid w:val="0050224E"/>
    <w:rsid w:val="0059488C"/>
    <w:rsid w:val="007D08D5"/>
    <w:rsid w:val="00804BB1"/>
    <w:rsid w:val="008F1765"/>
    <w:rsid w:val="00A053ED"/>
    <w:rsid w:val="00C0657C"/>
    <w:rsid w:val="00C201DA"/>
    <w:rsid w:val="00E40B28"/>
    <w:rsid w:val="00E71F46"/>
    <w:rsid w:val="00EA2DCF"/>
    <w:rsid w:val="00F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C4ED"/>
  <w15:chartTrackingRefBased/>
  <w15:docId w15:val="{ABDC892E-2920-4CDC-967E-4948708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Cattolica</dc:creator>
  <cp:keywords/>
  <dc:description/>
  <cp:lastModifiedBy>Steve Cattolica</cp:lastModifiedBy>
  <cp:revision>8</cp:revision>
  <dcterms:created xsi:type="dcterms:W3CDTF">2019-06-03T15:57:00Z</dcterms:created>
  <dcterms:modified xsi:type="dcterms:W3CDTF">2019-06-04T15:16:00Z</dcterms:modified>
</cp:coreProperties>
</file>